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3370"/>
          <w:sz w:val="28"/>
          <w:szCs w:val="28"/>
          <w:lang w:eastAsia="ru-RU"/>
        </w:rPr>
        <w:t xml:space="preserve">Памятка для родителей о мерах по обеспечению безопасности детей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  <w:br/>
      </w:r>
      <w:r>
        <w:rPr>
          <w:rFonts w:ascii="Times New Roman" w:hAnsi="Times New Roman" w:eastAsia="Times New Roman" w:cs="Times New Roman"/>
          <w:b/>
          <w:bCs/>
          <w:color w:val="003370"/>
          <w:sz w:val="28"/>
          <w:szCs w:val="28"/>
          <w:lang w:eastAsia="ru-RU"/>
        </w:rPr>
        <w:t xml:space="preserve">во время зимних каникул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Уважаемые родители! С началом зимних каникул у ваших детей увеличивается количество свободного времени, которое они часто проводят без должного контроля со стороны взрослых. Это может привести к угрозе жизни и здоровья детей, совершению правонарушений.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Чтобы дети хорошо отдохнули, не совершили противоправных действий родителям рекомендуется: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-провести с ними индивидуальные беседы, объяснив важные правила, соблюдение которых поможет сохранить жизнь;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-решить проблему свободного времени ребенка. Помните, что в ночное время (с 22.00 до 06.00 часов) детям и подросткам законодательно запрещено появляться на улице без сопровождения взрослых;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-постоянно быть в курсе, где и с кем находится ваш ребенок, контролировать место его пребывания;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-убедить детей, что вне зависимости от того, что произошло, вы должны знать о происшествии с ребенком. Объяснить детям, что некоторые факты никогда нельзя скрывать от взрослых, даже если они обещали хранить их в секрете;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изучить с детьми правила дорожного движения. Напомнить, что зимой асфальт становится скользким, тормозной путь у машин увеличивается, поэтому ребенку необходимо быть особенно внимательным, когда он переходит дорогу, особенно в темное время суток;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-особой популярностью среди детворы пользуется катание с горок. Проконтролируйте, чтобы ваши дети не устраивали горки вблизи проезжей части. Категорически запрещается хвататься за автомобили или привязывать к ним санки;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-во избежание несчастных случаев, объясните детям, что находиться на водоемах в зимнее время очень опасно.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Безопасность школьника на каникулах во многом зависит от того, знает ли он, как пользоваться пиротехническими изделиями. Пиротехнические игрушки не прощают неосторожности! Классические праздничные травм</w:t>
      </w: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ы подростков – ожоги кожи и глаз. Не застрахованы от травм и маленькие дети, которым досталась просто роль зрителя: петарды и ракеты поражают рикошетом, если неправильно рассчитана их траектория. А бенгальские огни часто становятся причиной ожогов малышей.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jc w:val="both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3370"/>
          <w:sz w:val="28"/>
          <w:szCs w:val="28"/>
          <w:lang w:eastAsia="ru-RU"/>
        </w:rPr>
        <w:t xml:space="preserve">Уважаемые родители! Помните: сохранение жизни и здоровья детей - главная обязанность взрослых. Пожалуйста, сделайте все, чтобы каникулы ваших детей прошли благополучно, а отдых не был омрачен печальными событиями.</w:t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p>
      <w:pPr>
        <w:spacing w:before="240" w:after="24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0" cy="9525"/>
                <wp:effectExtent l="0" t="0" r="0" b="0"/>
                <wp:docPr id="1" name="_x0000_i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0" cy="9525"/>
                        </a:xfrm>
                        <a:prstGeom prst="rect">
                          <a:avLst/>
                        </a:prstGeom>
                        <a:solidFill>
                          <a:srgbClr val="82828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shape 0" o:spid="_x0000_s0" o:spt="1" type="#_x0000_t1" style="width:0.00pt;height:0.75pt;mso-wrap-distance-left:0.00pt;mso-wrap-distance-top:0.00pt;mso-wrap-distance-right:0.00pt;mso-wrap-distance-bottom:0.00pt;visibility:visible;" fillcolor="#828282" stroked="f"/>
            </w:pict>
          </mc:Fallback>
        </mc:AlternateConten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jc w:val="left"/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color w:val="828282"/>
          <w:sz w:val="28"/>
          <w:szCs w:val="28"/>
          <w:lang w:eastAsia="ru-RU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3020203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paragraph" w:styleId="621">
    <w:name w:val="Balloon Text"/>
    <w:basedOn w:val="617"/>
    <w:link w:val="622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2" w:customStyle="1">
    <w:name w:val="Текст выноски Знак"/>
    <w:basedOn w:val="618"/>
    <w:link w:val="62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tuzr34</dc:creator>
  <cp:keywords/>
  <dc:description/>
  <cp:revision>3</cp:revision>
  <dcterms:created xsi:type="dcterms:W3CDTF">2022-12-16T05:35:00Z</dcterms:created>
  <dcterms:modified xsi:type="dcterms:W3CDTF">2023-12-13T04:00:28Z</dcterms:modified>
</cp:coreProperties>
</file>