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 xml:space="preserve">Схема самоанализа учебного занятия 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1. Общие сведения: краткая характеристика учебной группы (детского коллектива): состав, возраст, год обучения, способности и возможности, ожидаемые результаты; характеристика оборудования учебного занятия: средства обучения, наглядные посо</w:t>
      </w:r>
      <w:r>
        <w:rPr>
          <w:rFonts w:ascii="Times New Roman" w:hAnsi="Times New Roman" w:cs="Times New Roman"/>
          <w:sz w:val="24"/>
        </w:rPr>
        <w:t>бия, технические средства и др.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2. Тема учебного занятия: место в учебном курсе; степень сложности вообще</w:t>
      </w:r>
      <w:r>
        <w:rPr>
          <w:rFonts w:ascii="Times New Roman" w:hAnsi="Times New Roman" w:cs="Times New Roman"/>
          <w:sz w:val="24"/>
        </w:rPr>
        <w:t xml:space="preserve"> и конкретно для данной группы.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3. Цель учебного занятия в образовательном, воспита</w:t>
      </w:r>
      <w:r>
        <w:rPr>
          <w:rFonts w:ascii="Times New Roman" w:hAnsi="Times New Roman" w:cs="Times New Roman"/>
          <w:sz w:val="24"/>
        </w:rPr>
        <w:t>тельном и развивающем аспектах.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4. Содержание учебного занятия: соответствие содержания его цели; дидактическая обработка содержания; как учебный материал развивает творческие способности детей; создание на занятиях условий для развития устойчивого интереса к обучению; формированию каких знаний и умений содейств</w:t>
      </w:r>
      <w:r>
        <w:rPr>
          <w:rFonts w:ascii="Times New Roman" w:hAnsi="Times New Roman" w:cs="Times New Roman"/>
          <w:sz w:val="24"/>
        </w:rPr>
        <w:t>ует материал.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5. Тип учебного занятия: какой тип занятия избран; место занятия в учебном курсе; способ осуществления взаим</w:t>
      </w:r>
      <w:r>
        <w:rPr>
          <w:rFonts w:ascii="Times New Roman" w:hAnsi="Times New Roman" w:cs="Times New Roman"/>
          <w:sz w:val="24"/>
        </w:rPr>
        <w:t>освязи с предыдущими занятиями.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6. Структура учебного занятия: этапы учебного занятия их последовательность; главный этап занятия и его характеристика; о</w:t>
      </w:r>
      <w:r>
        <w:rPr>
          <w:rFonts w:ascii="Times New Roman" w:hAnsi="Times New Roman" w:cs="Times New Roman"/>
          <w:sz w:val="24"/>
        </w:rPr>
        <w:t>беспечение целостности занятия.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7. Методы обучения: соответствие применяемых методов цели занятия; эффективность данных методов в развитии познавательной активности детей; результ</w:t>
      </w:r>
      <w:r>
        <w:rPr>
          <w:rFonts w:ascii="Times New Roman" w:hAnsi="Times New Roman" w:cs="Times New Roman"/>
          <w:sz w:val="24"/>
        </w:rPr>
        <w:t>ативность используемых методов.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8. Система работы педагога: умение организовать работу детей; управление группой; определение объема учебного материала для учащихся; поведение педагога на занятии (эмоциональность, особенности общения и др.); роль педагога в со</w:t>
      </w:r>
      <w:r>
        <w:rPr>
          <w:rFonts w:ascii="Times New Roman" w:hAnsi="Times New Roman" w:cs="Times New Roman"/>
          <w:sz w:val="24"/>
        </w:rPr>
        <w:t>здании микроклимата на занятии.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>9. Система работы учащихся: организованность, активность; отношение к педагогу, способность сосредотачиваться на конкретном предмете, уровень усвоения знаний и умений; умение творч</w:t>
      </w:r>
      <w:r>
        <w:rPr>
          <w:rFonts w:ascii="Times New Roman" w:hAnsi="Times New Roman" w:cs="Times New Roman"/>
          <w:sz w:val="24"/>
        </w:rPr>
        <w:t>ески применять знания и умения.</w:t>
      </w:r>
    </w:p>
    <w:p w:rsidR="008F56A8" w:rsidRDefault="008F56A8">
      <w:pPr>
        <w:rPr>
          <w:rFonts w:ascii="Times New Roman" w:hAnsi="Times New Roman" w:cs="Times New Roman"/>
          <w:sz w:val="24"/>
        </w:rPr>
      </w:pPr>
      <w:r w:rsidRPr="008F56A8">
        <w:rPr>
          <w:rFonts w:ascii="Times New Roman" w:hAnsi="Times New Roman" w:cs="Times New Roman"/>
          <w:sz w:val="24"/>
        </w:rPr>
        <w:t xml:space="preserve">10. Общие результаты учебного занятия: выполнение запланированного объема; степень реализации цели занятия; общая оценка результатов и эффективности занятия; рекомендации по улучшению качества учебного занятия. </w:t>
      </w:r>
    </w:p>
    <w:p w:rsidR="00BF5535" w:rsidRPr="008F56A8" w:rsidRDefault="008F56A8">
      <w:pPr>
        <w:rPr>
          <w:rFonts w:ascii="Times New Roman" w:hAnsi="Times New Roman" w:cs="Times New Roman"/>
          <w:sz w:val="24"/>
        </w:rPr>
      </w:pPr>
      <w:proofErr w:type="spellStart"/>
      <w:r w:rsidRPr="008F56A8">
        <w:rPr>
          <w:rFonts w:ascii="Times New Roman" w:hAnsi="Times New Roman" w:cs="Times New Roman"/>
          <w:sz w:val="24"/>
        </w:rPr>
        <w:t>Буйлова</w:t>
      </w:r>
      <w:proofErr w:type="spellEnd"/>
      <w:r w:rsidRPr="008F56A8">
        <w:rPr>
          <w:rFonts w:ascii="Times New Roman" w:hAnsi="Times New Roman" w:cs="Times New Roman"/>
          <w:sz w:val="24"/>
        </w:rPr>
        <w:t xml:space="preserve">, Л.Н. Организация методической службы учреждений дополнительного образования детей [Текст] / </w:t>
      </w:r>
      <w:proofErr w:type="spellStart"/>
      <w:r w:rsidRPr="008F56A8">
        <w:rPr>
          <w:rFonts w:ascii="Times New Roman" w:hAnsi="Times New Roman" w:cs="Times New Roman"/>
          <w:sz w:val="24"/>
        </w:rPr>
        <w:t>Л.Н.Буйлова</w:t>
      </w:r>
      <w:proofErr w:type="spellEnd"/>
      <w:r w:rsidRPr="008F56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56A8">
        <w:rPr>
          <w:rFonts w:ascii="Times New Roman" w:hAnsi="Times New Roman" w:cs="Times New Roman"/>
          <w:sz w:val="24"/>
        </w:rPr>
        <w:t>С.В.Кочнева</w:t>
      </w:r>
      <w:proofErr w:type="spellEnd"/>
      <w:r w:rsidRPr="008F56A8">
        <w:rPr>
          <w:rFonts w:ascii="Times New Roman" w:hAnsi="Times New Roman" w:cs="Times New Roman"/>
          <w:sz w:val="24"/>
        </w:rPr>
        <w:t xml:space="preserve"> .- Москва Гуманитарный издательский центр «</w:t>
      </w:r>
      <w:proofErr w:type="spellStart"/>
      <w:r w:rsidRPr="008F56A8">
        <w:rPr>
          <w:rFonts w:ascii="Times New Roman" w:hAnsi="Times New Roman" w:cs="Times New Roman"/>
          <w:sz w:val="24"/>
        </w:rPr>
        <w:t>Валдос</w:t>
      </w:r>
      <w:proofErr w:type="spellEnd"/>
      <w:r w:rsidRPr="008F56A8">
        <w:rPr>
          <w:rFonts w:ascii="Times New Roman" w:hAnsi="Times New Roman" w:cs="Times New Roman"/>
          <w:sz w:val="24"/>
        </w:rPr>
        <w:t>», 2001.-158 с.</w:t>
      </w:r>
      <w:bookmarkStart w:id="0" w:name="_GoBack"/>
      <w:bookmarkEnd w:id="0"/>
    </w:p>
    <w:sectPr w:rsidR="00BF5535" w:rsidRPr="008F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A8"/>
    <w:rsid w:val="008F56A8"/>
    <w:rsid w:val="00B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A317"/>
  <w15:chartTrackingRefBased/>
  <w15:docId w15:val="{6E0E89B2-9F27-457B-B6A3-31B79BE8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2021-10-29T07:59:00Z</dcterms:created>
  <dcterms:modified xsi:type="dcterms:W3CDTF">2021-10-29T08:00:00Z</dcterms:modified>
</cp:coreProperties>
</file>