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80"/>
        <w:tblW w:w="5413" w:type="pct"/>
        <w:tblCellMar>
          <w:top w:w="15" w:type="dxa"/>
          <w:left w:w="15" w:type="dxa"/>
          <w:bottom w:w="15" w:type="dxa"/>
          <w:right w:w="15" w:type="dxa"/>
        </w:tblCellMar>
        <w:tblLook w:val="04A0" w:firstRow="1" w:lastRow="0" w:firstColumn="1" w:lastColumn="0" w:noHBand="0" w:noVBand="1"/>
      </w:tblPr>
      <w:tblGrid>
        <w:gridCol w:w="10128"/>
      </w:tblGrid>
      <w:tr w:rsidR="00A17134" w:rsidRPr="003D6D64" w:rsidTr="007F240C">
        <w:tc>
          <w:tcPr>
            <w:tcW w:w="0" w:type="auto"/>
            <w:vAlign w:val="center"/>
            <w:hideMark/>
          </w:tcPr>
          <w:p w:rsidR="00A17134" w:rsidRDefault="00A17134" w:rsidP="007F240C">
            <w:pPr>
              <w:spacing w:after="0" w:line="240" w:lineRule="auto"/>
              <w:jc w:val="center"/>
              <w:rPr>
                <w:rFonts w:ascii="Times New Roman" w:eastAsia="Times New Roman" w:hAnsi="Times New Roman" w:cs="Times New Roman"/>
                <w:b/>
                <w:bCs/>
                <w:sz w:val="28"/>
                <w:szCs w:val="28"/>
                <w:lang w:eastAsia="ru-RU"/>
              </w:rPr>
            </w:pPr>
            <w:bookmarkStart w:id="0" w:name="_GoBack"/>
            <w:proofErr w:type="gramStart"/>
            <w:r w:rsidRPr="003D6D64">
              <w:rPr>
                <w:rFonts w:ascii="Times New Roman" w:eastAsia="Times New Roman" w:hAnsi="Times New Roman" w:cs="Times New Roman"/>
                <w:b/>
                <w:bCs/>
                <w:sz w:val="28"/>
                <w:szCs w:val="28"/>
                <w:lang w:eastAsia="ru-RU"/>
              </w:rPr>
              <w:t>Памятка</w:t>
            </w:r>
            <w:r w:rsidR="00564B6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3D6D64">
              <w:rPr>
                <w:rFonts w:ascii="Times New Roman" w:eastAsia="Times New Roman" w:hAnsi="Times New Roman" w:cs="Times New Roman"/>
                <w:b/>
                <w:bCs/>
                <w:sz w:val="28"/>
                <w:szCs w:val="28"/>
                <w:lang w:eastAsia="ru-RU"/>
              </w:rPr>
              <w:t>по</w:t>
            </w:r>
            <w:proofErr w:type="gramEnd"/>
            <w:r w:rsidRPr="003D6D64">
              <w:rPr>
                <w:rFonts w:ascii="Times New Roman" w:eastAsia="Times New Roman" w:hAnsi="Times New Roman" w:cs="Times New Roman"/>
                <w:b/>
                <w:bCs/>
                <w:sz w:val="28"/>
                <w:szCs w:val="28"/>
                <w:lang w:eastAsia="ru-RU"/>
              </w:rPr>
              <w:t xml:space="preserve"> действиям при угрозе и возникновении землетрясения</w:t>
            </w:r>
            <w:bookmarkEnd w:id="0"/>
          </w:p>
          <w:p w:rsidR="00A17134" w:rsidRDefault="00A17134" w:rsidP="007F240C">
            <w:pPr>
              <w:spacing w:after="0" w:line="240" w:lineRule="auto"/>
              <w:jc w:val="center"/>
              <w:rPr>
                <w:rFonts w:ascii="Times New Roman" w:eastAsia="Times New Roman" w:hAnsi="Times New Roman" w:cs="Times New Roman"/>
                <w:b/>
                <w:bCs/>
                <w:sz w:val="28"/>
                <w:szCs w:val="28"/>
                <w:lang w:eastAsia="ru-RU"/>
              </w:rPr>
            </w:pPr>
          </w:p>
          <w:p w:rsidR="00A17134" w:rsidRPr="003D6D64" w:rsidRDefault="00A17134" w:rsidP="007F240C">
            <w:pPr>
              <w:spacing w:after="0" w:line="240" w:lineRule="auto"/>
              <w:jc w:val="both"/>
              <w:rPr>
                <w:rFonts w:ascii="Times New Roman" w:eastAsia="Times New Roman" w:hAnsi="Times New Roman" w:cs="Times New Roman"/>
                <w:sz w:val="28"/>
                <w:szCs w:val="28"/>
                <w:lang w:eastAsia="ru-RU"/>
              </w:rPr>
            </w:pPr>
            <w:r w:rsidRPr="003D6D64">
              <w:rPr>
                <w:rFonts w:ascii="Times New Roman" w:eastAsia="Times New Roman" w:hAnsi="Times New Roman" w:cs="Times New Roman"/>
                <w:bCs/>
                <w:sz w:val="28"/>
                <w:szCs w:val="28"/>
                <w:lang w:eastAsia="ru-RU"/>
              </w:rPr>
              <w:t>П</w:t>
            </w:r>
            <w:r w:rsidRPr="003D6D64">
              <w:rPr>
                <w:rFonts w:ascii="Times New Roman" w:eastAsia="Times New Roman" w:hAnsi="Times New Roman" w:cs="Times New Roman"/>
                <w:sz w:val="28"/>
                <w:szCs w:val="28"/>
                <w:lang w:eastAsia="ru-RU"/>
              </w:rPr>
              <w:t>ризнаки приближающегося землетрясения: покачивание здания,</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раскачивание</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светильников, звон стекла и посуды, звук бьющегося стекла, нарастающий гул. При появлении этих признаков постарайтесь незамедлительно покинуть здание, быстро вывести из него всех людей или занять безопасное место. Для проведения реальных практических действий по спасению при землетрясении у людей есть не более 15-20 секунд.</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Несмотря на внезапность возникновения стихийного бедствия, следует сохранять спокойствие, самообладание, действовать до</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быстро,</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уверенно,</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безопасно. Все должно быть направлено на спасение собственной жизни и оказание помощи пострадавшим.</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Самым безопасным местом во время землетрясения является улица (площадь) вдалеке от строений. Если землетрясение застало вас в машине, следует остановить ее вдалеке от строений и высоких деревьев, дождаться окончания подземных толчков, не выходя из салона автомобиля. Дальнейшие действия должны быть направлены на оказание помощи пострадавшим.</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Покидать здание нужно после окончания первого толчка быстро и самым коротким путем. Этот путь надо знать и уметь его отыскать даже в условиях ограниченной видимости. Тому, кто не может передвигаться самостоятельно, надо оказать помощь и вывести, вынести в безопасное место.</w:t>
            </w:r>
            <w:r>
              <w:rPr>
                <w:rFonts w:ascii="Times New Roman" w:eastAsia="Times New Roman" w:hAnsi="Times New Roman" w:cs="Times New Roman"/>
                <w:sz w:val="28"/>
                <w:szCs w:val="28"/>
                <w:lang w:eastAsia="ru-RU"/>
              </w:rPr>
              <w:t xml:space="preserve"> н</w:t>
            </w:r>
            <w:r w:rsidRPr="003D6D64">
              <w:rPr>
                <w:rFonts w:ascii="Times New Roman" w:eastAsia="Times New Roman" w:hAnsi="Times New Roman" w:cs="Times New Roman"/>
                <w:sz w:val="28"/>
                <w:szCs w:val="28"/>
                <w:lang w:eastAsia="ru-RU"/>
              </w:rPr>
              <w:t>ельзя тратить время на сборы, с собой следует взять только необходимые вещи, документы, деньги.</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 xml:space="preserve">Передвигаться можно по уцелевшим лестничным маршам, а при их отсутствии - воспользоваться запасными выходами или пожарными лестницами. В процессе передвижения необходимо постоянно контролировать состояние конструкций, избегать </w:t>
            </w:r>
            <w:proofErr w:type="spellStart"/>
            <w:r w:rsidRPr="003D6D64">
              <w:rPr>
                <w:rFonts w:ascii="Times New Roman" w:eastAsia="Times New Roman" w:hAnsi="Times New Roman" w:cs="Times New Roman"/>
                <w:sz w:val="28"/>
                <w:szCs w:val="28"/>
                <w:lang w:eastAsia="ru-RU"/>
              </w:rPr>
              <w:t>травмирования</w:t>
            </w:r>
            <w:proofErr w:type="spellEnd"/>
            <w:r w:rsidRPr="003D6D64">
              <w:rPr>
                <w:rFonts w:ascii="Times New Roman" w:eastAsia="Times New Roman" w:hAnsi="Times New Roman" w:cs="Times New Roman"/>
                <w:sz w:val="28"/>
                <w:szCs w:val="28"/>
                <w:lang w:eastAsia="ru-RU"/>
              </w:rPr>
              <w:t xml:space="preserve"> падающими предметами.</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Если в доме заклинило дверь, ее надо взломать. Не пользоваться лифтом во время землетрясения</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при отсутствии возможности покинуть здание обычным путем можно использовать для этих целей веревки, связанные простыни. Их следует надежно закрепить к батарее отопления тяжелым предметом и спуститься по ним через окно. Этот способ может быть использован для эвакуации детей и</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пострадавших</w:t>
            </w:r>
            <w:r w:rsidRPr="003D6D64">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Прыгать</w:t>
            </w:r>
            <w:proofErr w:type="gramEnd"/>
            <w:r w:rsidRPr="003D6D64">
              <w:rPr>
                <w:rFonts w:ascii="Times New Roman" w:eastAsia="Times New Roman" w:hAnsi="Times New Roman" w:cs="Times New Roman"/>
                <w:sz w:val="28"/>
                <w:szCs w:val="28"/>
                <w:lang w:eastAsia="ru-RU"/>
              </w:rPr>
              <w:t xml:space="preserve"> на землю с верхних этажей здания чрезвычайно опасно. Этим способом можно воспользоваться при наличии на земле специальных надувных подушек или ловителей, установленных спасателями.</w:t>
            </w:r>
            <w:r w:rsidRPr="003D6D6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w:t>
            </w:r>
            <w:r w:rsidRPr="003D6D64">
              <w:rPr>
                <w:rFonts w:ascii="Times New Roman" w:eastAsia="Times New Roman" w:hAnsi="Times New Roman" w:cs="Times New Roman"/>
                <w:sz w:val="28"/>
                <w:szCs w:val="28"/>
                <w:lang w:eastAsia="ru-RU"/>
              </w:rPr>
              <w:t>одниматься на крышу здания, скапливаться на лестничных клетках и на лестницах во время землетрясения нельзя.</w:t>
            </w:r>
            <w:r w:rsidRPr="003D6D6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w:t>
            </w:r>
            <w:r w:rsidRPr="003D6D64">
              <w:rPr>
                <w:rFonts w:ascii="Times New Roman" w:eastAsia="Times New Roman" w:hAnsi="Times New Roman" w:cs="Times New Roman"/>
                <w:sz w:val="28"/>
                <w:szCs w:val="28"/>
                <w:lang w:eastAsia="ru-RU"/>
              </w:rPr>
              <w:t>окидая квартиру, дом следует отключить все электрические и газовые приборы. Тратить время на установку сигнализации, замыкание дверей нецелесообразно.</w:t>
            </w:r>
            <w:r w:rsidRPr="003D6D64">
              <w:rPr>
                <w:rFonts w:ascii="Times New Roman" w:eastAsia="Times New Roman" w:hAnsi="Times New Roman" w:cs="Times New Roman"/>
                <w:sz w:val="28"/>
                <w:szCs w:val="28"/>
                <w:lang w:eastAsia="ru-RU"/>
              </w:rPr>
              <w:br/>
              <w:t xml:space="preserve">Одноэтажное здание или помещение первого этажа можно покинуть через окно, при этом необходимо избежать </w:t>
            </w:r>
            <w:proofErr w:type="spellStart"/>
            <w:r w:rsidRPr="003D6D64">
              <w:rPr>
                <w:rFonts w:ascii="Times New Roman" w:eastAsia="Times New Roman" w:hAnsi="Times New Roman" w:cs="Times New Roman"/>
                <w:sz w:val="28"/>
                <w:szCs w:val="28"/>
                <w:lang w:eastAsia="ru-RU"/>
              </w:rPr>
              <w:t>травмирования</w:t>
            </w:r>
            <w:proofErr w:type="spellEnd"/>
            <w:r w:rsidRPr="003D6D64">
              <w:rPr>
                <w:rFonts w:ascii="Times New Roman" w:eastAsia="Times New Roman" w:hAnsi="Times New Roman" w:cs="Times New Roman"/>
                <w:sz w:val="28"/>
                <w:szCs w:val="28"/>
                <w:lang w:eastAsia="ru-RU"/>
              </w:rPr>
              <w:t xml:space="preserve"> оконным стеклом.</w:t>
            </w:r>
            <w:r w:rsidRPr="003D6D64">
              <w:rPr>
                <w:rFonts w:ascii="Times New Roman" w:eastAsia="Times New Roman" w:hAnsi="Times New Roman" w:cs="Times New Roman"/>
                <w:sz w:val="28"/>
                <w:szCs w:val="28"/>
                <w:lang w:eastAsia="ru-RU"/>
              </w:rPr>
              <w:br/>
              <w:t>Самым безопасным местом в квартире, доме являются углы капитальных стен, проемы в этих стенах, пространство под несущими конструкциями.</w:t>
            </w:r>
          </w:p>
          <w:p w:rsidR="00A17134" w:rsidRPr="003D6D64" w:rsidRDefault="00A17134" w:rsidP="007F240C">
            <w:pPr>
              <w:spacing w:after="0" w:line="240" w:lineRule="auto"/>
              <w:jc w:val="both"/>
              <w:rPr>
                <w:rFonts w:ascii="Times New Roman" w:eastAsia="Times New Roman" w:hAnsi="Times New Roman" w:cs="Times New Roman"/>
                <w:sz w:val="28"/>
                <w:szCs w:val="28"/>
                <w:lang w:eastAsia="ru-RU"/>
              </w:rPr>
            </w:pPr>
            <w:r w:rsidRPr="003D6D64">
              <w:rPr>
                <w:rFonts w:ascii="Times New Roman" w:eastAsia="Times New Roman" w:hAnsi="Times New Roman" w:cs="Times New Roman"/>
                <w:sz w:val="28"/>
                <w:szCs w:val="28"/>
                <w:lang w:eastAsia="ru-RU"/>
              </w:rPr>
              <w:t> Занимать безопасные места нужно быстро, взяв с собой запас воды, продукты, медикаменты. Оптимальными позами являются: присев на корточки, туловище наклонено вперед, голова и лицо закрыты руками; стоя лицом к несущей стене; лежа на животе вдоль несущей конструкции.</w:t>
            </w:r>
            <w:r w:rsidRPr="003D6D64">
              <w:rPr>
                <w:rFonts w:ascii="Times New Roman" w:eastAsia="Times New Roman" w:hAnsi="Times New Roman" w:cs="Times New Roman"/>
                <w:sz w:val="28"/>
                <w:szCs w:val="28"/>
                <w:lang w:eastAsia="ru-RU"/>
              </w:rPr>
              <w:br/>
              <w:t xml:space="preserve">Во время землетрясения все жильцы квартиры должны быстро собраться в безопасном месте, плотно прижаться друг к другу, разместить детей в центре </w:t>
            </w:r>
            <w:r w:rsidRPr="003D6D64">
              <w:rPr>
                <w:rFonts w:ascii="Times New Roman" w:eastAsia="Times New Roman" w:hAnsi="Times New Roman" w:cs="Times New Roman"/>
                <w:sz w:val="28"/>
                <w:szCs w:val="28"/>
                <w:lang w:eastAsia="ru-RU"/>
              </w:rPr>
              <w:lastRenderedPageBreak/>
              <w:t>группы.</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Над кроватью и рядом с ней нельзя устанавливать тяжелые предметы, которые могут упасть и травмировать человека.</w:t>
            </w:r>
            <w:r w:rsidRPr="003D6D64">
              <w:rPr>
                <w:rFonts w:ascii="Times New Roman" w:eastAsia="Times New Roman" w:hAnsi="Times New Roman" w:cs="Times New Roman"/>
                <w:sz w:val="28"/>
                <w:szCs w:val="28"/>
                <w:lang w:eastAsia="ru-RU"/>
              </w:rPr>
              <w:br/>
              <w:t>В доме необходимо иметь резервный источник света: спички, свеча, лампа, фонарик, знать место его нахождения, уметь им пользоваться.</w:t>
            </w:r>
            <w:r w:rsidRPr="003D6D64">
              <w:rPr>
                <w:rFonts w:ascii="Times New Roman" w:eastAsia="Times New Roman" w:hAnsi="Times New Roman" w:cs="Times New Roman"/>
                <w:sz w:val="28"/>
                <w:szCs w:val="28"/>
                <w:lang w:eastAsia="ru-RU"/>
              </w:rPr>
              <w:br/>
              <w:t>Желательно иметь в доме запас продуктов длительного хранения.</w:t>
            </w:r>
            <w:r w:rsidRPr="003D6D64">
              <w:rPr>
                <w:rFonts w:ascii="Times New Roman" w:eastAsia="Times New Roman" w:hAnsi="Times New Roman" w:cs="Times New Roman"/>
                <w:sz w:val="28"/>
                <w:szCs w:val="28"/>
                <w:lang w:eastAsia="ru-RU"/>
              </w:rPr>
              <w:br/>
              <w:t>Аптечка первой медицинской помощи должна быть в каждом доме, квартире.</w:t>
            </w:r>
            <w:r w:rsidRPr="003D6D64">
              <w:rPr>
                <w:rFonts w:ascii="Times New Roman" w:eastAsia="Times New Roman" w:hAnsi="Times New Roman" w:cs="Times New Roman"/>
                <w:sz w:val="28"/>
                <w:szCs w:val="28"/>
                <w:lang w:eastAsia="ru-RU"/>
              </w:rPr>
              <w:br/>
              <w:t>В доме всегда должен быть резервный запас питьевой воды в плотно закрывающейся емкости</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В доме, квартире не рекомендуется хранить легковоспламеняющиеся, отравляющие, взрывоопасные вещества, емкости с большим количеством горячей воды.</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Во время землетрясения тяжелые вещи начинают "гулять" по комнате, падать. Для предотвращения травм следует надежно крепить их к стенам.</w:t>
            </w:r>
            <w:r w:rsidRPr="003D6D64">
              <w:rPr>
                <w:rFonts w:ascii="Times New Roman" w:eastAsia="Times New Roman" w:hAnsi="Times New Roman" w:cs="Times New Roman"/>
                <w:sz w:val="28"/>
                <w:szCs w:val="28"/>
                <w:lang w:eastAsia="ru-RU"/>
              </w:rPr>
              <w:br/>
              <w:t>В частично разрушенных зданиях, при отсутствии возможности самостоятельно эвакуироваться необходимо, дождаться помощи. Для ускорения и облегчения процесса поиска необходимо подавать сигналы голосом, размахивать тканью или рукой. В темное время суток можно воспользоваться светом фонарика, свечи, спички.</w:t>
            </w:r>
            <w:r>
              <w:rPr>
                <w:rFonts w:ascii="Times New Roman" w:eastAsia="Times New Roman" w:hAnsi="Times New Roman" w:cs="Times New Roman"/>
                <w:sz w:val="28"/>
                <w:szCs w:val="28"/>
                <w:lang w:eastAsia="ru-RU"/>
              </w:rPr>
              <w:t xml:space="preserve"> </w:t>
            </w:r>
            <w:r w:rsidRPr="003D6D64">
              <w:rPr>
                <w:rFonts w:ascii="Times New Roman" w:eastAsia="Times New Roman" w:hAnsi="Times New Roman" w:cs="Times New Roman"/>
                <w:sz w:val="28"/>
                <w:szCs w:val="28"/>
                <w:lang w:eastAsia="ru-RU"/>
              </w:rPr>
              <w:t>Подходить к краю частично разрушенного строения нельзя по причине возможного внезапного обрушения конструкции.</w:t>
            </w:r>
            <w:r w:rsidRPr="003D6D64">
              <w:rPr>
                <w:rFonts w:ascii="Times New Roman" w:eastAsia="Times New Roman" w:hAnsi="Times New Roman" w:cs="Times New Roman"/>
                <w:sz w:val="28"/>
                <w:szCs w:val="28"/>
                <w:lang w:eastAsia="ru-RU"/>
              </w:rPr>
              <w:br/>
              <w:t>В случае возникновения пожара необходимо принять меры к его ликвидации.</w:t>
            </w:r>
            <w:r w:rsidRPr="003D6D64">
              <w:rPr>
                <w:rFonts w:ascii="Times New Roman" w:eastAsia="Times New Roman" w:hAnsi="Times New Roman" w:cs="Times New Roman"/>
                <w:sz w:val="28"/>
                <w:szCs w:val="28"/>
                <w:lang w:eastAsia="ru-RU"/>
              </w:rPr>
              <w:br/>
              <w:t>В случае повреждения газопровода и образования взрывоопасной смеси в помещении его следует проветрить и исключить возможность использования открытого огня до момента ликвидации опасности.</w:t>
            </w:r>
            <w:r w:rsidRPr="003D6D64">
              <w:rPr>
                <w:rFonts w:ascii="Times New Roman" w:eastAsia="Times New Roman" w:hAnsi="Times New Roman" w:cs="Times New Roman"/>
                <w:sz w:val="28"/>
                <w:szCs w:val="28"/>
                <w:lang w:eastAsia="ru-RU"/>
              </w:rPr>
              <w:br/>
              <w:t>Если толчки землетрясения застали вас на улице, немедленно отойдите на безопасное расстояние от строений, заборов, столбов. Во время землетрясения происходит обрушение зданий и сооружений, при этом реальную угрозу для человека представляют падающие стены, перекрытия, конструкции, разлетающиеся кирпичи, стекла, падающие балконы, карнизы, кровля, рекламные щиты, вывески.</w:t>
            </w:r>
          </w:p>
        </w:tc>
      </w:tr>
    </w:tbl>
    <w:p w:rsidR="00A17134" w:rsidRPr="007F4449" w:rsidRDefault="007F4449" w:rsidP="00A17134">
      <w:pPr>
        <w:spacing w:after="240" w:line="240" w:lineRule="auto"/>
        <w:rPr>
          <w:rFonts w:ascii="Times New Roman" w:eastAsia="Times New Roman" w:hAnsi="Times New Roman" w:cs="Times New Roman"/>
          <w:b/>
          <w:bCs/>
          <w:color w:val="666666"/>
          <w:sz w:val="24"/>
          <w:szCs w:val="24"/>
          <w:lang w:eastAsia="ru-RU"/>
        </w:rPr>
      </w:pPr>
      <w:r w:rsidRPr="007F4449">
        <w:rPr>
          <w:rFonts w:ascii="Times New Roman" w:eastAsia="Times New Roman" w:hAnsi="Times New Roman" w:cs="Times New Roman"/>
          <w:sz w:val="24"/>
          <w:szCs w:val="24"/>
          <w:lang w:eastAsia="ru-RU"/>
        </w:rPr>
        <w:lastRenderedPageBreak/>
        <w:br/>
      </w:r>
      <w:r w:rsidRPr="007F4449">
        <w:rPr>
          <w:rFonts w:ascii="Times New Roman" w:eastAsia="Times New Roman" w:hAnsi="Times New Roman" w:cs="Times New Roman"/>
          <w:sz w:val="24"/>
          <w:szCs w:val="24"/>
          <w:lang w:eastAsia="ru-RU"/>
        </w:rPr>
        <w:br/>
      </w:r>
      <w:r w:rsidRPr="007F4449">
        <w:rPr>
          <w:rFonts w:ascii="Times New Roman" w:eastAsia="Times New Roman" w:hAnsi="Times New Roman" w:cs="Times New Roman"/>
          <w:sz w:val="24"/>
          <w:szCs w:val="24"/>
          <w:lang w:eastAsia="ru-RU"/>
        </w:rPr>
        <w:br/>
      </w:r>
    </w:p>
    <w:sectPr w:rsidR="00A17134" w:rsidRPr="007F4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EC3"/>
    <w:multiLevelType w:val="multilevel"/>
    <w:tmpl w:val="3DF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62379"/>
    <w:multiLevelType w:val="multilevel"/>
    <w:tmpl w:val="3946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C1581"/>
    <w:multiLevelType w:val="multilevel"/>
    <w:tmpl w:val="4C7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01BBA"/>
    <w:multiLevelType w:val="multilevel"/>
    <w:tmpl w:val="B4EA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6163A"/>
    <w:multiLevelType w:val="multilevel"/>
    <w:tmpl w:val="D742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412E7"/>
    <w:multiLevelType w:val="multilevel"/>
    <w:tmpl w:val="C352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AE"/>
    <w:rsid w:val="001F1E62"/>
    <w:rsid w:val="003D6D64"/>
    <w:rsid w:val="004A30FA"/>
    <w:rsid w:val="00564B6E"/>
    <w:rsid w:val="006E6E85"/>
    <w:rsid w:val="007F4449"/>
    <w:rsid w:val="00A17134"/>
    <w:rsid w:val="00B041CD"/>
    <w:rsid w:val="00C52AAE"/>
    <w:rsid w:val="00F1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0885A-9BD0-45CA-B6DC-4B648850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4449"/>
  </w:style>
  <w:style w:type="character" w:customStyle="1" w:styleId="butback">
    <w:name w:val="butback"/>
    <w:basedOn w:val="a0"/>
    <w:rsid w:val="007F4449"/>
  </w:style>
  <w:style w:type="character" w:customStyle="1" w:styleId="submenu-table">
    <w:name w:val="submenu-table"/>
    <w:basedOn w:val="a0"/>
    <w:rsid w:val="007F4449"/>
  </w:style>
  <w:style w:type="character" w:styleId="a3">
    <w:name w:val="Hyperlink"/>
    <w:basedOn w:val="a0"/>
    <w:uiPriority w:val="99"/>
    <w:semiHidden/>
    <w:unhideWhenUsed/>
    <w:rsid w:val="003D6D64"/>
    <w:rPr>
      <w:color w:val="0000FF"/>
      <w:u w:val="single"/>
    </w:rPr>
  </w:style>
  <w:style w:type="character" w:customStyle="1" w:styleId="pluso-counter">
    <w:name w:val="pluso-counter"/>
    <w:basedOn w:val="a0"/>
    <w:rsid w:val="003D6D64"/>
  </w:style>
  <w:style w:type="paragraph" w:styleId="z-">
    <w:name w:val="HTML Top of Form"/>
    <w:basedOn w:val="a"/>
    <w:next w:val="a"/>
    <w:link w:val="z-0"/>
    <w:hidden/>
    <w:uiPriority w:val="99"/>
    <w:semiHidden/>
    <w:unhideWhenUsed/>
    <w:rsid w:val="003D6D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6D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6D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6D6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0159">
      <w:bodyDiv w:val="1"/>
      <w:marLeft w:val="0"/>
      <w:marRight w:val="0"/>
      <w:marTop w:val="0"/>
      <w:marBottom w:val="0"/>
      <w:divBdr>
        <w:top w:val="none" w:sz="0" w:space="0" w:color="auto"/>
        <w:left w:val="none" w:sz="0" w:space="0" w:color="auto"/>
        <w:bottom w:val="none" w:sz="0" w:space="0" w:color="auto"/>
        <w:right w:val="none" w:sz="0" w:space="0" w:color="auto"/>
      </w:divBdr>
      <w:divsChild>
        <w:div w:id="416289850">
          <w:marLeft w:val="0"/>
          <w:marRight w:val="0"/>
          <w:marTop w:val="0"/>
          <w:marBottom w:val="0"/>
          <w:divBdr>
            <w:top w:val="none" w:sz="0" w:space="0" w:color="auto"/>
            <w:left w:val="none" w:sz="0" w:space="0" w:color="auto"/>
            <w:bottom w:val="none" w:sz="0" w:space="0" w:color="auto"/>
            <w:right w:val="none" w:sz="0" w:space="0" w:color="auto"/>
          </w:divBdr>
          <w:divsChild>
            <w:div w:id="1466268633">
              <w:marLeft w:val="0"/>
              <w:marRight w:val="60"/>
              <w:marTop w:val="0"/>
              <w:marBottom w:val="0"/>
              <w:divBdr>
                <w:top w:val="none" w:sz="0" w:space="0" w:color="auto"/>
                <w:left w:val="none" w:sz="0" w:space="0" w:color="auto"/>
                <w:bottom w:val="none" w:sz="0" w:space="0" w:color="auto"/>
                <w:right w:val="none" w:sz="0" w:space="0" w:color="auto"/>
              </w:divBdr>
            </w:div>
            <w:div w:id="1678921038">
              <w:marLeft w:val="0"/>
              <w:marRight w:val="60"/>
              <w:marTop w:val="0"/>
              <w:marBottom w:val="0"/>
              <w:divBdr>
                <w:top w:val="none" w:sz="0" w:space="0" w:color="auto"/>
                <w:left w:val="none" w:sz="0" w:space="0" w:color="auto"/>
                <w:bottom w:val="none" w:sz="0" w:space="0" w:color="auto"/>
                <w:right w:val="none" w:sz="0" w:space="0" w:color="auto"/>
              </w:divBdr>
            </w:div>
            <w:div w:id="1451775143">
              <w:marLeft w:val="0"/>
              <w:marRight w:val="60"/>
              <w:marTop w:val="0"/>
              <w:marBottom w:val="0"/>
              <w:divBdr>
                <w:top w:val="none" w:sz="0" w:space="0" w:color="auto"/>
                <w:left w:val="none" w:sz="0" w:space="0" w:color="auto"/>
                <w:bottom w:val="none" w:sz="0" w:space="0" w:color="auto"/>
                <w:right w:val="none" w:sz="0" w:space="0" w:color="auto"/>
              </w:divBdr>
            </w:div>
            <w:div w:id="832988954">
              <w:marLeft w:val="0"/>
              <w:marRight w:val="60"/>
              <w:marTop w:val="0"/>
              <w:marBottom w:val="0"/>
              <w:divBdr>
                <w:top w:val="none" w:sz="0" w:space="0" w:color="auto"/>
                <w:left w:val="none" w:sz="0" w:space="0" w:color="auto"/>
                <w:bottom w:val="none" w:sz="0" w:space="0" w:color="auto"/>
                <w:right w:val="none" w:sz="0" w:space="0" w:color="auto"/>
              </w:divBdr>
            </w:div>
            <w:div w:id="1748650949">
              <w:marLeft w:val="0"/>
              <w:marRight w:val="60"/>
              <w:marTop w:val="0"/>
              <w:marBottom w:val="0"/>
              <w:divBdr>
                <w:top w:val="none" w:sz="0" w:space="0" w:color="auto"/>
                <w:left w:val="none" w:sz="0" w:space="0" w:color="auto"/>
                <w:bottom w:val="none" w:sz="0" w:space="0" w:color="auto"/>
                <w:right w:val="none" w:sz="0" w:space="0" w:color="auto"/>
              </w:divBdr>
            </w:div>
            <w:div w:id="1856573650">
              <w:marLeft w:val="0"/>
              <w:marRight w:val="60"/>
              <w:marTop w:val="0"/>
              <w:marBottom w:val="0"/>
              <w:divBdr>
                <w:top w:val="none" w:sz="0" w:space="0" w:color="auto"/>
                <w:left w:val="none" w:sz="0" w:space="0" w:color="auto"/>
                <w:bottom w:val="none" w:sz="0" w:space="0" w:color="auto"/>
                <w:right w:val="none" w:sz="0" w:space="0" w:color="auto"/>
              </w:divBdr>
            </w:div>
            <w:div w:id="1141118755">
              <w:marLeft w:val="0"/>
              <w:marRight w:val="60"/>
              <w:marTop w:val="0"/>
              <w:marBottom w:val="0"/>
              <w:divBdr>
                <w:top w:val="none" w:sz="0" w:space="0" w:color="auto"/>
                <w:left w:val="none" w:sz="0" w:space="0" w:color="auto"/>
                <w:bottom w:val="none" w:sz="0" w:space="0" w:color="auto"/>
                <w:right w:val="none" w:sz="0" w:space="0" w:color="auto"/>
              </w:divBdr>
            </w:div>
          </w:divsChild>
        </w:div>
        <w:div w:id="21369151">
          <w:marLeft w:val="-75"/>
          <w:marRight w:val="0"/>
          <w:marTop w:val="0"/>
          <w:marBottom w:val="75"/>
          <w:divBdr>
            <w:top w:val="none" w:sz="0" w:space="0" w:color="auto"/>
            <w:left w:val="none" w:sz="0" w:space="0" w:color="auto"/>
            <w:bottom w:val="none" w:sz="0" w:space="0" w:color="auto"/>
            <w:right w:val="none" w:sz="0" w:space="0" w:color="auto"/>
          </w:divBdr>
        </w:div>
      </w:divsChild>
    </w:div>
    <w:div w:id="5192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9F63-1333-49EF-9271-11D6E560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Елена Михайловна</cp:lastModifiedBy>
  <cp:revision>8</cp:revision>
  <dcterms:created xsi:type="dcterms:W3CDTF">2016-11-16T06:50:00Z</dcterms:created>
  <dcterms:modified xsi:type="dcterms:W3CDTF">2016-11-17T06:51:00Z</dcterms:modified>
</cp:coreProperties>
</file>